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C89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2DB197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A6C2227" w14:textId="77777777" w:rsidR="00CD36CF" w:rsidRDefault="00116F14" w:rsidP="00CC1F3B">
      <w:pPr>
        <w:pStyle w:val="TitlePageBillPrefix"/>
      </w:pPr>
      <w:sdt>
        <w:sdtPr>
          <w:tag w:val="IntroDate"/>
          <w:id w:val="-1236936958"/>
          <w:placeholder>
            <w:docPart w:val="9DE98D27F779402994234B1CD5A943A5"/>
          </w:placeholder>
          <w:text/>
        </w:sdtPr>
        <w:sdtEndPr/>
        <w:sdtContent>
          <w:r w:rsidR="00AE48A0">
            <w:t>Introduced</w:t>
          </w:r>
        </w:sdtContent>
      </w:sdt>
    </w:p>
    <w:p w14:paraId="4166EFAF" w14:textId="1A0AF3A7" w:rsidR="00CD36CF" w:rsidRDefault="00116F1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3C5714729E54BDB9F8C4D14A807721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C40D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6308886F872438891B44E17E0087C53"/>
          </w:placeholder>
          <w:text/>
        </w:sdtPr>
        <w:sdtEndPr/>
        <w:sdtContent>
          <w:r>
            <w:t>4285</w:t>
          </w:r>
        </w:sdtContent>
      </w:sdt>
    </w:p>
    <w:p w14:paraId="2505EB49" w14:textId="795D24EF" w:rsidR="00CD36CF" w:rsidRDefault="00CD36CF" w:rsidP="00CC1F3B">
      <w:pPr>
        <w:pStyle w:val="Sponsors"/>
      </w:pPr>
      <w:r>
        <w:t xml:space="preserve">By </w:t>
      </w:r>
      <w:r w:rsidR="002C40D0">
        <w:t>Delegate D. Smith</w:t>
      </w:r>
    </w:p>
    <w:p w14:paraId="6F2019C5" w14:textId="68CCBE4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7E137E5875E44DF94621CCB5AEF3E4C"/>
          </w:placeholder>
          <w:text w:multiLine="1"/>
        </w:sdtPr>
        <w:sdtEndPr/>
        <w:sdtContent>
          <w:r w:rsidR="00116F14">
            <w:t>Introduced January 14, 2026; referred to the Committee on Government Organization then the Judiciary</w:t>
          </w:r>
        </w:sdtContent>
      </w:sdt>
      <w:r>
        <w:t>]</w:t>
      </w:r>
    </w:p>
    <w:p w14:paraId="3D899AFE" w14:textId="05AA20D8" w:rsidR="00303684" w:rsidRDefault="0000526A" w:rsidP="00CC1F3B">
      <w:pPr>
        <w:pStyle w:val="TitleSection"/>
      </w:pPr>
      <w:r>
        <w:lastRenderedPageBreak/>
        <w:t>A BILL</w:t>
      </w:r>
      <w:r w:rsidR="0074347B" w:rsidRPr="0074347B">
        <w:t xml:space="preserve"> to amend and reenact §64-9-1 of the Code of West Virginia, 1931, as amended, relating to authorizing the Contractor Licensing Board to promulgate a legislative rule relating to West Virginia Contractor Licensing Act.</w:t>
      </w:r>
    </w:p>
    <w:p w14:paraId="630BE90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AF67FF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0A6C4AA" w14:textId="77777777" w:rsidR="0074347B" w:rsidRDefault="0074347B" w:rsidP="0074347B">
      <w:pPr>
        <w:pStyle w:val="ArticleHeading"/>
      </w:pPr>
      <w:r>
        <w:t>ARTICLE 9. Authorization for miscellaneous boards and agencies to promulgate legislative rules.</w:t>
      </w:r>
    </w:p>
    <w:p w14:paraId="48D3AF29" w14:textId="37AA1245" w:rsidR="0074347B" w:rsidRDefault="0074347B" w:rsidP="0074347B">
      <w:pPr>
        <w:pStyle w:val="SectionHeading"/>
      </w:pPr>
      <w:r>
        <w:t xml:space="preserve">§64-9-1. Contractor Licensing Board. </w:t>
      </w:r>
    </w:p>
    <w:p w14:paraId="7BF3860B" w14:textId="1644526B" w:rsidR="0074347B" w:rsidRDefault="0074347B" w:rsidP="0074347B">
      <w:pPr>
        <w:pStyle w:val="SectionBody"/>
      </w:pPr>
      <w:r>
        <w:t xml:space="preserve">The legislative rule filed in the State Register on July 25, 2025, authorized under the authority of §30-42-5 of this code, relating to the Contractor Licensing Board (West Virginia Contractor Licensing Act, </w:t>
      </w:r>
      <w:hyperlink r:id="rId14" w:history="1">
        <w:r w:rsidRPr="00F27E1A">
          <w:rPr>
            <w:rStyle w:val="Hyperlink"/>
            <w:rFonts w:eastAsiaTheme="minorHAnsi"/>
          </w:rPr>
          <w:t xml:space="preserve">28 CSR </w:t>
        </w:r>
        <w:r>
          <w:rPr>
            <w:rStyle w:val="Hyperlink"/>
            <w:rFonts w:eastAsiaTheme="minorHAnsi"/>
          </w:rPr>
          <w:t>0</w:t>
        </w:r>
        <w:r w:rsidRPr="00F27E1A">
          <w:rPr>
            <w:rStyle w:val="Hyperlink"/>
            <w:rFonts w:eastAsiaTheme="minorHAnsi"/>
          </w:rPr>
          <w:t>2</w:t>
        </w:r>
      </w:hyperlink>
      <w:r>
        <w:t>), is authorized.</w:t>
      </w:r>
    </w:p>
    <w:p w14:paraId="088C130C" w14:textId="77777777" w:rsidR="00C33014" w:rsidRDefault="00C33014" w:rsidP="00CC1F3B">
      <w:pPr>
        <w:pStyle w:val="Note"/>
      </w:pPr>
    </w:p>
    <w:p w14:paraId="0B3A89B2" w14:textId="77777777" w:rsidR="0074347B" w:rsidRDefault="0074347B" w:rsidP="0074347B">
      <w:pPr>
        <w:pStyle w:val="Note"/>
      </w:pPr>
      <w:r>
        <w:t>NOTE: The purpose of this bill is to authorize the Contractor Licensing Board to promulgate a legislative rule relating to West Virginia Contractor Licensing Act.</w:t>
      </w:r>
    </w:p>
    <w:p w14:paraId="5FC116C1" w14:textId="77777777" w:rsidR="0074347B" w:rsidRDefault="0074347B" w:rsidP="0074347B">
      <w:pPr>
        <w:pStyle w:val="Note"/>
      </w:pPr>
      <w:r>
        <w:t>This section is new; therefore, strike-throughs and underscoring have been omitted.</w:t>
      </w:r>
    </w:p>
    <w:p w14:paraId="6266FBC2" w14:textId="7F5F6F37" w:rsidR="006865E9" w:rsidRPr="00303684" w:rsidRDefault="006865E9" w:rsidP="0074347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5491" w14:textId="77777777" w:rsidR="0074347B" w:rsidRPr="00B844FE" w:rsidRDefault="0074347B" w:rsidP="00B844FE">
      <w:r>
        <w:separator/>
      </w:r>
    </w:p>
  </w:endnote>
  <w:endnote w:type="continuationSeparator" w:id="0">
    <w:p w14:paraId="1F026CA4" w14:textId="77777777" w:rsidR="0074347B" w:rsidRPr="00B844FE" w:rsidRDefault="0074347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C0549C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EBDCD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BE39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1B49" w14:textId="77777777" w:rsidR="00F87163" w:rsidRDefault="00F87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6906" w14:textId="77777777" w:rsidR="0074347B" w:rsidRPr="00B844FE" w:rsidRDefault="0074347B" w:rsidP="00B844FE">
      <w:r>
        <w:separator/>
      </w:r>
    </w:p>
  </w:footnote>
  <w:footnote w:type="continuationSeparator" w:id="0">
    <w:p w14:paraId="155BB1E2" w14:textId="77777777" w:rsidR="0074347B" w:rsidRPr="00B844FE" w:rsidRDefault="0074347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702C" w14:textId="77777777" w:rsidR="002A0269" w:rsidRPr="00B844FE" w:rsidRDefault="00116F14">
    <w:pPr>
      <w:pStyle w:val="Header"/>
    </w:pPr>
    <w:sdt>
      <w:sdtPr>
        <w:id w:val="-684364211"/>
        <w:placeholder>
          <w:docPart w:val="33C5714729E54BDB9F8C4D14A807721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3C5714729E54BDB9F8C4D14A807721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5673" w14:textId="75B314A5" w:rsidR="00C33014" w:rsidRPr="00686E9A" w:rsidRDefault="0074347B" w:rsidP="000573A9">
    <w:pPr>
      <w:pStyle w:val="HeaderStyle"/>
      <w:rPr>
        <w:sz w:val="22"/>
        <w:szCs w:val="22"/>
      </w:rPr>
    </w:pPr>
    <w:r>
      <w:t xml:space="preserve">28 CSR </w:t>
    </w:r>
    <w:r w:rsidR="00F35937">
      <w:t>0</w:t>
    </w:r>
    <w:r>
      <w:t>2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2026R256</w:t>
        </w:r>
        <w:r w:rsidR="002C40D0">
          <w:rPr>
            <w:sz w:val="22"/>
            <w:szCs w:val="22"/>
          </w:rPr>
          <w:t>2H</w:t>
        </w:r>
        <w:r>
          <w:rPr>
            <w:sz w:val="22"/>
            <w:szCs w:val="22"/>
          </w:rPr>
          <w:t xml:space="preserve"> 2026R256</w:t>
        </w:r>
        <w:r w:rsidR="002C40D0">
          <w:rPr>
            <w:sz w:val="22"/>
            <w:szCs w:val="22"/>
          </w:rPr>
          <w:t>1S</w:t>
        </w:r>
      </w:sdtContent>
    </w:sdt>
  </w:p>
  <w:p w14:paraId="6C1A594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B8AD" w14:textId="55A0EB8E" w:rsidR="0074347B" w:rsidRPr="00F27E1A" w:rsidRDefault="0074347B" w:rsidP="0074347B">
    <w:pPr>
      <w:pStyle w:val="HeaderStyle"/>
      <w:tabs>
        <w:tab w:val="clear" w:pos="4680"/>
        <w:tab w:val="clear" w:pos="9360"/>
        <w:tab w:val="left" w:pos="6330"/>
      </w:tabs>
    </w:pPr>
    <w:r>
      <w:t xml:space="preserve">28 CSR </w:t>
    </w:r>
    <w:r w:rsidR="00F35937">
      <w:t>0</w:t>
    </w:r>
    <w:r>
      <w:t>2</w:t>
    </w:r>
    <w:r>
      <w:tab/>
    </w:r>
    <w:sdt>
      <w:sdtPr>
        <w:rPr>
          <w:sz w:val="22"/>
          <w:szCs w:val="22"/>
        </w:rPr>
        <w:alias w:val="CBD Number"/>
        <w:tag w:val="CBD Number"/>
        <w:id w:val="-1167018432"/>
        <w:showingPlcHdr/>
        <w:text/>
      </w:sdtPr>
      <w:sdtEndPr/>
      <w:sdtContent>
        <w:r w:rsidR="004B015B">
          <w:rPr>
            <w:sz w:val="22"/>
            <w:szCs w:val="22"/>
          </w:rPr>
          <w:t xml:space="preserve">     </w:t>
        </w:r>
      </w:sdtContent>
    </w:sdt>
  </w:p>
  <w:p w14:paraId="4E5AA75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7B"/>
    <w:rsid w:val="0000526A"/>
    <w:rsid w:val="000573A9"/>
    <w:rsid w:val="00085D22"/>
    <w:rsid w:val="00093AB0"/>
    <w:rsid w:val="000C5C77"/>
    <w:rsid w:val="000E3912"/>
    <w:rsid w:val="0010070F"/>
    <w:rsid w:val="00116F14"/>
    <w:rsid w:val="0015112E"/>
    <w:rsid w:val="001552E7"/>
    <w:rsid w:val="001566B4"/>
    <w:rsid w:val="00193B6C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C40D0"/>
    <w:rsid w:val="00303684"/>
    <w:rsid w:val="003143F5"/>
    <w:rsid w:val="00314854"/>
    <w:rsid w:val="00394191"/>
    <w:rsid w:val="003C51CD"/>
    <w:rsid w:val="003C6034"/>
    <w:rsid w:val="00400B5C"/>
    <w:rsid w:val="004368E0"/>
    <w:rsid w:val="004B015B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4347B"/>
    <w:rsid w:val="00766AD0"/>
    <w:rsid w:val="007A5259"/>
    <w:rsid w:val="007A7081"/>
    <w:rsid w:val="007E5777"/>
    <w:rsid w:val="007F1CF5"/>
    <w:rsid w:val="00834EDE"/>
    <w:rsid w:val="0086792E"/>
    <w:rsid w:val="008736AA"/>
    <w:rsid w:val="008D275D"/>
    <w:rsid w:val="008F2102"/>
    <w:rsid w:val="00946186"/>
    <w:rsid w:val="00977E75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6A0E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5937"/>
    <w:rsid w:val="00F41CA2"/>
    <w:rsid w:val="00F443C0"/>
    <w:rsid w:val="00F62EFB"/>
    <w:rsid w:val="00F87163"/>
    <w:rsid w:val="00F939A4"/>
    <w:rsid w:val="00FA1C11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E8040"/>
  <w15:chartTrackingRefBased/>
  <w15:docId w15:val="{B62DFFB1-F525-4381-A3EB-0D09B98A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7434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F359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pps.sos.wv.gov/adlaw/csr/rule.aspx?rule=28-0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E98D27F779402994234B1CD5A94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5C1CF-E4B7-404F-80E1-46F97E04B5A6}"/>
      </w:docPartPr>
      <w:docPartBody>
        <w:p w:rsidR="00A661AA" w:rsidRDefault="00A661AA">
          <w:pPr>
            <w:pStyle w:val="9DE98D27F779402994234B1CD5A943A5"/>
          </w:pPr>
          <w:r w:rsidRPr="00B844FE">
            <w:t>Prefix Text</w:t>
          </w:r>
        </w:p>
      </w:docPartBody>
    </w:docPart>
    <w:docPart>
      <w:docPartPr>
        <w:name w:val="33C5714729E54BDB9F8C4D14A8077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A8DB-9FA8-41B0-8D02-5961478B7121}"/>
      </w:docPartPr>
      <w:docPartBody>
        <w:p w:rsidR="00A661AA" w:rsidRDefault="00A661AA">
          <w:pPr>
            <w:pStyle w:val="33C5714729E54BDB9F8C4D14A807721F"/>
          </w:pPr>
          <w:r w:rsidRPr="00B844FE">
            <w:t>[Type here]</w:t>
          </w:r>
        </w:p>
      </w:docPartBody>
    </w:docPart>
    <w:docPart>
      <w:docPartPr>
        <w:name w:val="76308886F872438891B44E17E0087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CF8FC-C53B-4776-BFDC-B56E517F1682}"/>
      </w:docPartPr>
      <w:docPartBody>
        <w:p w:rsidR="00A661AA" w:rsidRDefault="00A661AA">
          <w:pPr>
            <w:pStyle w:val="76308886F872438891B44E17E0087C53"/>
          </w:pPr>
          <w:r w:rsidRPr="00B844FE">
            <w:t>Number</w:t>
          </w:r>
        </w:p>
      </w:docPartBody>
    </w:docPart>
    <w:docPart>
      <w:docPartPr>
        <w:name w:val="87E137E5875E44DF94621CCB5AEF3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4D68E-5B17-43B8-8680-8C115EDB27FD}"/>
      </w:docPartPr>
      <w:docPartBody>
        <w:p w:rsidR="00A661AA" w:rsidRDefault="00A661AA">
          <w:pPr>
            <w:pStyle w:val="87E137E5875E44DF94621CCB5AEF3E4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AA"/>
    <w:rsid w:val="00654C06"/>
    <w:rsid w:val="007E5777"/>
    <w:rsid w:val="00A661AA"/>
    <w:rsid w:val="00C7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E98D27F779402994234B1CD5A943A5">
    <w:name w:val="9DE98D27F779402994234B1CD5A943A5"/>
  </w:style>
  <w:style w:type="paragraph" w:customStyle="1" w:styleId="33C5714729E54BDB9F8C4D14A807721F">
    <w:name w:val="33C5714729E54BDB9F8C4D14A807721F"/>
  </w:style>
  <w:style w:type="paragraph" w:customStyle="1" w:styleId="76308886F872438891B44E17E0087C53">
    <w:name w:val="76308886F872438891B44E17E0087C5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E137E5875E44DF94621CCB5AEF3E4C">
    <w:name w:val="87E137E5875E44DF94621CCB5AEF3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